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B8AFC1" w14:textId="77777777" w:rsidR="00BD474A" w:rsidRPr="00BD474A" w:rsidRDefault="00BD474A" w:rsidP="00BD474A">
      <w:pPr>
        <w:ind w:left="2832" w:firstLine="708"/>
        <w:jc w:val="both"/>
        <w:rPr>
          <w:b/>
          <w:bCs/>
          <w:u w:val="single"/>
        </w:rPr>
      </w:pPr>
      <w:r w:rsidRPr="00BD474A">
        <w:rPr>
          <w:b/>
          <w:bCs/>
          <w:u w:val="single"/>
        </w:rPr>
        <w:t xml:space="preserve">AGENDA </w:t>
      </w:r>
    </w:p>
    <w:p w14:paraId="6FA5A7DE" w14:textId="6836CE9A" w:rsidR="00BD474A" w:rsidRPr="00C32229" w:rsidRDefault="00BD474A" w:rsidP="00F4379D">
      <w:pPr>
        <w:jc w:val="both"/>
        <w:rPr>
          <w:i/>
          <w:iCs/>
        </w:rPr>
      </w:pPr>
      <w:r w:rsidRPr="00BD474A">
        <w:rPr>
          <w:i/>
          <w:iCs/>
        </w:rPr>
        <w:t xml:space="preserve">voor een </w:t>
      </w:r>
      <w:r w:rsidR="003451E4">
        <w:rPr>
          <w:i/>
          <w:iCs/>
        </w:rPr>
        <w:t xml:space="preserve">Bijzondere </w:t>
      </w:r>
      <w:r w:rsidRPr="00BD474A">
        <w:rPr>
          <w:i/>
          <w:iCs/>
        </w:rPr>
        <w:t>Algemene Vergadering van Aandeelhouders van SnowWorld N.V.</w:t>
      </w:r>
      <w:r w:rsidR="0026466A">
        <w:rPr>
          <w:i/>
          <w:iCs/>
        </w:rPr>
        <w:t xml:space="preserve">, </w:t>
      </w:r>
      <w:r w:rsidRPr="00BD474A">
        <w:rPr>
          <w:i/>
          <w:iCs/>
        </w:rPr>
        <w:t xml:space="preserve">te houden op </w:t>
      </w:r>
      <w:r w:rsidR="00C32229">
        <w:rPr>
          <w:i/>
          <w:iCs/>
        </w:rPr>
        <w:t>vrijdag 2 februari</w:t>
      </w:r>
      <w:r w:rsidR="00FD7E1A">
        <w:rPr>
          <w:i/>
          <w:iCs/>
        </w:rPr>
        <w:t xml:space="preserve"> </w:t>
      </w:r>
      <w:r w:rsidR="0026466A">
        <w:rPr>
          <w:i/>
          <w:iCs/>
        </w:rPr>
        <w:t xml:space="preserve">2024 </w:t>
      </w:r>
      <w:r w:rsidR="00F4379D">
        <w:rPr>
          <w:i/>
          <w:iCs/>
        </w:rPr>
        <w:t xml:space="preserve">om </w:t>
      </w:r>
      <w:r w:rsidR="00C32229">
        <w:rPr>
          <w:i/>
          <w:iCs/>
        </w:rPr>
        <w:t>9.30</w:t>
      </w:r>
      <w:r w:rsidR="0026466A">
        <w:rPr>
          <w:i/>
          <w:iCs/>
        </w:rPr>
        <w:t xml:space="preserve"> </w:t>
      </w:r>
      <w:r w:rsidR="00F4379D">
        <w:rPr>
          <w:i/>
          <w:iCs/>
        </w:rPr>
        <w:t>uur CET</w:t>
      </w:r>
      <w:r w:rsidR="0026466A" w:rsidRPr="00C32229">
        <w:rPr>
          <w:i/>
          <w:iCs/>
        </w:rPr>
        <w:t xml:space="preserve"> </w:t>
      </w:r>
      <w:r w:rsidR="0026466A" w:rsidRPr="00C32229">
        <w:rPr>
          <w:rFonts w:ascii="Calibri" w:eastAsia="Calibri" w:hAnsi="Calibri" w:cs="Calibri"/>
          <w:i/>
          <w:iCs/>
          <w:spacing w:val="-1"/>
          <w:lang w:val="nl-NL"/>
        </w:rPr>
        <w:t>b</w:t>
      </w:r>
      <w:r w:rsidR="0026466A" w:rsidRPr="00C32229">
        <w:rPr>
          <w:rFonts w:ascii="Calibri" w:eastAsia="Calibri" w:hAnsi="Calibri" w:cs="Calibri"/>
          <w:i/>
          <w:iCs/>
          <w:lang w:val="nl-NL"/>
        </w:rPr>
        <w:t>ij</w:t>
      </w:r>
      <w:r w:rsidR="0026466A" w:rsidRPr="00C32229">
        <w:rPr>
          <w:rFonts w:ascii="Calibri" w:eastAsia="Calibri" w:hAnsi="Calibri" w:cs="Calibri"/>
          <w:i/>
          <w:iCs/>
          <w:spacing w:val="12"/>
          <w:lang w:val="nl-NL"/>
        </w:rPr>
        <w:t xml:space="preserve"> </w:t>
      </w:r>
      <w:r w:rsidR="0026466A" w:rsidRPr="00C32229">
        <w:rPr>
          <w:rFonts w:ascii="Calibri" w:eastAsia="Calibri" w:hAnsi="Calibri" w:cs="Calibri"/>
          <w:i/>
          <w:iCs/>
          <w:spacing w:val="-1"/>
          <w:lang w:val="nl-NL"/>
        </w:rPr>
        <w:t>d</w:t>
      </w:r>
      <w:r w:rsidR="0026466A" w:rsidRPr="00C32229">
        <w:rPr>
          <w:rFonts w:ascii="Calibri" w:eastAsia="Calibri" w:hAnsi="Calibri" w:cs="Calibri"/>
          <w:i/>
          <w:iCs/>
          <w:lang w:val="nl-NL"/>
        </w:rPr>
        <w:t>e</w:t>
      </w:r>
      <w:r w:rsidR="0026466A" w:rsidRPr="00C32229">
        <w:rPr>
          <w:rFonts w:ascii="Calibri" w:eastAsia="Calibri" w:hAnsi="Calibri" w:cs="Calibri"/>
          <w:i/>
          <w:iCs/>
          <w:spacing w:val="13"/>
          <w:lang w:val="nl-NL"/>
        </w:rPr>
        <w:t xml:space="preserve"> </w:t>
      </w:r>
      <w:r w:rsidR="0026466A" w:rsidRPr="00C32229">
        <w:rPr>
          <w:rFonts w:ascii="Calibri" w:eastAsia="Calibri" w:hAnsi="Calibri" w:cs="Calibri"/>
          <w:i/>
          <w:iCs/>
          <w:spacing w:val="1"/>
          <w:lang w:val="nl-NL"/>
        </w:rPr>
        <w:t>v</w:t>
      </w:r>
      <w:r w:rsidR="0026466A" w:rsidRPr="00C32229">
        <w:rPr>
          <w:rFonts w:ascii="Calibri" w:eastAsia="Calibri" w:hAnsi="Calibri" w:cs="Calibri"/>
          <w:i/>
          <w:iCs/>
          <w:lang w:val="nl-NL"/>
        </w:rPr>
        <w:t>es</w:t>
      </w:r>
      <w:r w:rsidR="0026466A" w:rsidRPr="00C32229">
        <w:rPr>
          <w:rFonts w:ascii="Calibri" w:eastAsia="Calibri" w:hAnsi="Calibri" w:cs="Calibri"/>
          <w:i/>
          <w:iCs/>
          <w:spacing w:val="1"/>
          <w:lang w:val="nl-NL"/>
        </w:rPr>
        <w:t>t</w:t>
      </w:r>
      <w:r w:rsidR="0026466A" w:rsidRPr="00C32229">
        <w:rPr>
          <w:rFonts w:ascii="Calibri" w:eastAsia="Calibri" w:hAnsi="Calibri" w:cs="Calibri"/>
          <w:i/>
          <w:iCs/>
          <w:lang w:val="nl-NL"/>
        </w:rPr>
        <w:t>i</w:t>
      </w:r>
      <w:r w:rsidR="0026466A" w:rsidRPr="00C32229">
        <w:rPr>
          <w:rFonts w:ascii="Calibri" w:eastAsia="Calibri" w:hAnsi="Calibri" w:cs="Calibri"/>
          <w:i/>
          <w:iCs/>
          <w:spacing w:val="-1"/>
          <w:lang w:val="nl-NL"/>
        </w:rPr>
        <w:t>g</w:t>
      </w:r>
      <w:r w:rsidR="0026466A" w:rsidRPr="00C32229">
        <w:rPr>
          <w:rFonts w:ascii="Calibri" w:eastAsia="Calibri" w:hAnsi="Calibri" w:cs="Calibri"/>
          <w:i/>
          <w:iCs/>
          <w:lang w:val="nl-NL"/>
        </w:rPr>
        <w:t>i</w:t>
      </w:r>
      <w:r w:rsidR="0026466A" w:rsidRPr="00C32229">
        <w:rPr>
          <w:rFonts w:ascii="Calibri" w:eastAsia="Calibri" w:hAnsi="Calibri" w:cs="Calibri"/>
          <w:i/>
          <w:iCs/>
          <w:spacing w:val="-1"/>
          <w:lang w:val="nl-NL"/>
        </w:rPr>
        <w:t>n</w:t>
      </w:r>
      <w:r w:rsidR="0026466A" w:rsidRPr="00C32229">
        <w:rPr>
          <w:rFonts w:ascii="Calibri" w:eastAsia="Calibri" w:hAnsi="Calibri" w:cs="Calibri"/>
          <w:i/>
          <w:iCs/>
          <w:lang w:val="nl-NL"/>
        </w:rPr>
        <w:t>g</w:t>
      </w:r>
      <w:r w:rsidR="0026466A" w:rsidRPr="00C32229">
        <w:rPr>
          <w:rFonts w:ascii="Calibri" w:eastAsia="Calibri" w:hAnsi="Calibri" w:cs="Calibri"/>
          <w:i/>
          <w:iCs/>
          <w:spacing w:val="12"/>
          <w:lang w:val="nl-NL"/>
        </w:rPr>
        <w:t xml:space="preserve"> </w:t>
      </w:r>
      <w:r w:rsidR="0026466A" w:rsidRPr="00C32229">
        <w:rPr>
          <w:rFonts w:ascii="Calibri" w:eastAsia="Calibri" w:hAnsi="Calibri" w:cs="Calibri"/>
          <w:i/>
          <w:iCs/>
          <w:spacing w:val="1"/>
          <w:lang w:val="nl-NL"/>
        </w:rPr>
        <w:t>v</w:t>
      </w:r>
      <w:r w:rsidR="0026466A" w:rsidRPr="00C32229">
        <w:rPr>
          <w:rFonts w:ascii="Calibri" w:eastAsia="Calibri" w:hAnsi="Calibri" w:cs="Calibri"/>
          <w:i/>
          <w:iCs/>
          <w:lang w:val="nl-NL"/>
        </w:rPr>
        <w:t>an</w:t>
      </w:r>
      <w:r w:rsidR="0026466A" w:rsidRPr="00C32229">
        <w:rPr>
          <w:rFonts w:ascii="Calibri" w:eastAsia="Calibri" w:hAnsi="Calibri" w:cs="Calibri"/>
          <w:i/>
          <w:iCs/>
          <w:spacing w:val="12"/>
          <w:lang w:val="nl-NL"/>
        </w:rPr>
        <w:t xml:space="preserve"> </w:t>
      </w:r>
      <w:r w:rsidR="0026466A" w:rsidRPr="00C32229">
        <w:rPr>
          <w:rFonts w:ascii="Calibri" w:eastAsia="Calibri" w:hAnsi="Calibri" w:cs="Calibri"/>
          <w:i/>
          <w:iCs/>
          <w:lang w:val="nl-NL"/>
        </w:rPr>
        <w:t>S</w:t>
      </w:r>
      <w:r w:rsidR="0026466A" w:rsidRPr="00C32229">
        <w:rPr>
          <w:rFonts w:ascii="Calibri" w:eastAsia="Calibri" w:hAnsi="Calibri" w:cs="Calibri"/>
          <w:i/>
          <w:iCs/>
          <w:spacing w:val="-2"/>
          <w:lang w:val="nl-NL"/>
        </w:rPr>
        <w:t>n</w:t>
      </w:r>
      <w:r w:rsidR="0026466A" w:rsidRPr="00C32229">
        <w:rPr>
          <w:rFonts w:ascii="Calibri" w:eastAsia="Calibri" w:hAnsi="Calibri" w:cs="Calibri"/>
          <w:i/>
          <w:iCs/>
          <w:spacing w:val="1"/>
          <w:lang w:val="nl-NL"/>
        </w:rPr>
        <w:t>o</w:t>
      </w:r>
      <w:r w:rsidR="0026466A" w:rsidRPr="00C32229">
        <w:rPr>
          <w:rFonts w:ascii="Calibri" w:eastAsia="Calibri" w:hAnsi="Calibri" w:cs="Calibri"/>
          <w:i/>
          <w:iCs/>
          <w:lang w:val="nl-NL"/>
        </w:rPr>
        <w:t>w</w:t>
      </w:r>
      <w:r w:rsidR="0026466A" w:rsidRPr="00C32229">
        <w:rPr>
          <w:rFonts w:ascii="Calibri" w:eastAsia="Calibri" w:hAnsi="Calibri" w:cs="Calibri"/>
          <w:i/>
          <w:iCs/>
          <w:spacing w:val="1"/>
          <w:lang w:val="nl-NL"/>
        </w:rPr>
        <w:t>Wo</w:t>
      </w:r>
      <w:r w:rsidR="0026466A" w:rsidRPr="00C32229">
        <w:rPr>
          <w:rFonts w:ascii="Calibri" w:eastAsia="Calibri" w:hAnsi="Calibri" w:cs="Calibri"/>
          <w:i/>
          <w:iCs/>
          <w:lang w:val="nl-NL"/>
        </w:rPr>
        <w:t>rld</w:t>
      </w:r>
      <w:r w:rsidR="002F7EBC" w:rsidRPr="00C32229">
        <w:rPr>
          <w:rFonts w:ascii="Calibri" w:eastAsia="Calibri" w:hAnsi="Calibri" w:cs="Calibri"/>
          <w:i/>
          <w:iCs/>
          <w:lang w:val="nl-NL"/>
        </w:rPr>
        <w:t xml:space="preserve"> aan</w:t>
      </w:r>
      <w:r w:rsidR="0026466A" w:rsidRPr="00C32229">
        <w:rPr>
          <w:rFonts w:ascii="Calibri" w:eastAsia="Calibri" w:hAnsi="Calibri" w:cs="Calibri"/>
          <w:i/>
          <w:iCs/>
          <w:spacing w:val="11"/>
          <w:lang w:val="nl-NL"/>
        </w:rPr>
        <w:t xml:space="preserve"> </w:t>
      </w:r>
      <w:r w:rsidR="002F7EBC" w:rsidRPr="00C32229">
        <w:rPr>
          <w:i/>
          <w:iCs/>
          <w:lang w:val="nl-NL"/>
        </w:rPr>
        <w:t xml:space="preserve">de </w:t>
      </w:r>
      <w:proofErr w:type="spellStart"/>
      <w:r w:rsidR="002F7EBC" w:rsidRPr="00C32229">
        <w:rPr>
          <w:i/>
          <w:iCs/>
          <w:lang w:val="nl-NL"/>
        </w:rPr>
        <w:t>Buytenparklaan</w:t>
      </w:r>
      <w:proofErr w:type="spellEnd"/>
      <w:r w:rsidR="002F7EBC" w:rsidRPr="00C32229">
        <w:rPr>
          <w:i/>
          <w:iCs/>
          <w:lang w:val="nl-NL"/>
        </w:rPr>
        <w:t xml:space="preserve"> 30, 2717 AX te Zoetermeer</w:t>
      </w:r>
    </w:p>
    <w:p w14:paraId="32204071" w14:textId="77777777" w:rsidR="002F7EBC" w:rsidRDefault="002F7EBC" w:rsidP="00BD474A">
      <w:pPr>
        <w:jc w:val="both"/>
      </w:pPr>
    </w:p>
    <w:p w14:paraId="7918DA95" w14:textId="06729456" w:rsidR="00BD474A" w:rsidRPr="00445AAC" w:rsidRDefault="003451E4" w:rsidP="00BD474A">
      <w:pPr>
        <w:pStyle w:val="Lijstalinea"/>
        <w:numPr>
          <w:ilvl w:val="0"/>
          <w:numId w:val="1"/>
        </w:numPr>
        <w:jc w:val="both"/>
        <w:rPr>
          <w:b/>
          <w:bCs/>
        </w:rPr>
      </w:pPr>
      <w:r>
        <w:rPr>
          <w:b/>
          <w:bCs/>
        </w:rPr>
        <w:t xml:space="preserve"> Opening</w:t>
      </w:r>
    </w:p>
    <w:p w14:paraId="482444E7" w14:textId="77777777" w:rsidR="00BD474A" w:rsidRPr="00445AAC" w:rsidRDefault="00BD474A" w:rsidP="00BD474A">
      <w:pPr>
        <w:pStyle w:val="Lijstalinea"/>
        <w:jc w:val="both"/>
        <w:rPr>
          <w:b/>
          <w:bCs/>
        </w:rPr>
      </w:pPr>
    </w:p>
    <w:p w14:paraId="68684156" w14:textId="74F30EDD" w:rsidR="00BD474A" w:rsidRPr="00445AAC" w:rsidRDefault="003451E4" w:rsidP="00BD474A">
      <w:pPr>
        <w:pStyle w:val="Lijstalinea"/>
        <w:numPr>
          <w:ilvl w:val="0"/>
          <w:numId w:val="1"/>
        </w:numPr>
        <w:jc w:val="both"/>
        <w:rPr>
          <w:b/>
          <w:bCs/>
        </w:rPr>
      </w:pPr>
      <w:r>
        <w:rPr>
          <w:b/>
          <w:bCs/>
        </w:rPr>
        <w:t>Mededelingen</w:t>
      </w:r>
    </w:p>
    <w:p w14:paraId="029F628D" w14:textId="77777777" w:rsidR="00BD474A" w:rsidRPr="00445AAC" w:rsidRDefault="00BD474A" w:rsidP="00BD474A">
      <w:pPr>
        <w:pStyle w:val="Lijstalinea"/>
        <w:rPr>
          <w:b/>
          <w:bCs/>
        </w:rPr>
      </w:pPr>
    </w:p>
    <w:p w14:paraId="441D4771" w14:textId="7010D4E8" w:rsidR="00BD474A" w:rsidRDefault="0026466A" w:rsidP="00BD474A">
      <w:pPr>
        <w:pStyle w:val="Lijstalinea"/>
        <w:numPr>
          <w:ilvl w:val="0"/>
          <w:numId w:val="1"/>
        </w:numPr>
        <w:jc w:val="both"/>
        <w:rPr>
          <w:b/>
          <w:bCs/>
        </w:rPr>
      </w:pPr>
      <w:r>
        <w:rPr>
          <w:b/>
          <w:bCs/>
        </w:rPr>
        <w:t xml:space="preserve">Wijziging van de statuten </w:t>
      </w:r>
    </w:p>
    <w:p w14:paraId="65575D76" w14:textId="63220297" w:rsidR="00360169" w:rsidRDefault="00360169" w:rsidP="00360169">
      <w:pPr>
        <w:pStyle w:val="Lijstalinea"/>
        <w:rPr>
          <w:b/>
          <w:bCs/>
        </w:rPr>
      </w:pPr>
    </w:p>
    <w:p w14:paraId="022A4E0B" w14:textId="6A9CA858" w:rsidR="00785AA7" w:rsidRPr="00B63C3A" w:rsidRDefault="0026466A" w:rsidP="00FD7E1A">
      <w:pPr>
        <w:pStyle w:val="Lijstalinea"/>
        <w:jc w:val="both"/>
        <w:rPr>
          <w:bCs/>
        </w:rPr>
      </w:pPr>
      <w:r w:rsidRPr="00D43FAF">
        <w:rPr>
          <w:lang w:val="nl-NL"/>
        </w:rPr>
        <w:t>Wijziging bestuursmodel (van two tier board naar one tier board)</w:t>
      </w:r>
      <w:r w:rsidR="00785AA7" w:rsidRPr="00B63C3A">
        <w:rPr>
          <w:bCs/>
        </w:rPr>
        <w:t>;</w:t>
      </w:r>
    </w:p>
    <w:p w14:paraId="49847F17" w14:textId="77777777" w:rsidR="0026466A" w:rsidRDefault="0026466A" w:rsidP="0026466A">
      <w:pPr>
        <w:pStyle w:val="Lijstalinea"/>
        <w:ind w:left="1440"/>
        <w:jc w:val="both"/>
        <w:rPr>
          <w:bCs/>
        </w:rPr>
      </w:pPr>
    </w:p>
    <w:p w14:paraId="34ADF3CD" w14:textId="77777777" w:rsidR="0026466A" w:rsidRPr="0026466A" w:rsidRDefault="0026466A" w:rsidP="0026466A">
      <w:pPr>
        <w:pStyle w:val="Lijstalinea"/>
        <w:numPr>
          <w:ilvl w:val="0"/>
          <w:numId w:val="1"/>
        </w:numPr>
        <w:spacing w:after="0"/>
        <w:jc w:val="both"/>
        <w:rPr>
          <w:b/>
          <w:bCs/>
          <w:lang w:val="nl-NL"/>
        </w:rPr>
      </w:pPr>
      <w:r w:rsidRPr="0026466A">
        <w:rPr>
          <w:b/>
          <w:bCs/>
          <w:lang w:val="nl-NL"/>
        </w:rPr>
        <w:t>Kennisname van het ontslag van:</w:t>
      </w:r>
    </w:p>
    <w:p w14:paraId="106EDFE9" w14:textId="77777777" w:rsidR="0026466A" w:rsidRPr="00D43FAF" w:rsidRDefault="0026466A" w:rsidP="0026466A">
      <w:pPr>
        <w:pStyle w:val="Lijstalinea"/>
        <w:spacing w:after="0"/>
        <w:ind w:left="1416"/>
        <w:jc w:val="both"/>
        <w:rPr>
          <w:lang w:val="nl-NL"/>
        </w:rPr>
      </w:pPr>
    </w:p>
    <w:p w14:paraId="0890985B" w14:textId="77777777" w:rsidR="0026466A" w:rsidRPr="00D43FAF" w:rsidRDefault="0026466A" w:rsidP="0026466A">
      <w:pPr>
        <w:pStyle w:val="Lijstalinea"/>
        <w:numPr>
          <w:ilvl w:val="1"/>
          <w:numId w:val="1"/>
        </w:numPr>
        <w:spacing w:after="0"/>
        <w:jc w:val="both"/>
        <w:rPr>
          <w:lang w:val="nl-NL"/>
        </w:rPr>
      </w:pPr>
      <w:r w:rsidRPr="00D43FAF">
        <w:rPr>
          <w:lang w:val="nl-NL"/>
        </w:rPr>
        <w:t>Lian Doesburg als commissaris per 17 november 2023</w:t>
      </w:r>
    </w:p>
    <w:p w14:paraId="2E31A311" w14:textId="65BCBEE4" w:rsidR="0026466A" w:rsidRPr="00D43FAF" w:rsidRDefault="0026466A" w:rsidP="0026466A">
      <w:pPr>
        <w:pStyle w:val="Lijstalinea"/>
        <w:numPr>
          <w:ilvl w:val="1"/>
          <w:numId w:val="1"/>
        </w:numPr>
        <w:spacing w:after="0"/>
        <w:jc w:val="both"/>
        <w:rPr>
          <w:lang w:val="nl-NL"/>
        </w:rPr>
      </w:pPr>
      <w:r w:rsidRPr="00D43FAF">
        <w:rPr>
          <w:lang w:val="nl-NL"/>
        </w:rPr>
        <w:t xml:space="preserve">Koen Hoffman als commissaris </w:t>
      </w:r>
      <w:bookmarkStart w:id="0" w:name="_Hlk153453865"/>
      <w:r w:rsidR="00FD7E1A">
        <w:rPr>
          <w:lang w:val="nl-NL"/>
        </w:rPr>
        <w:t>onder de opschortende voorwaarde van de effectuering van de statutenwijziging</w:t>
      </w:r>
      <w:bookmarkEnd w:id="0"/>
    </w:p>
    <w:p w14:paraId="41498C02" w14:textId="77777777" w:rsidR="0026466A" w:rsidRPr="00D43FAF" w:rsidRDefault="0026466A" w:rsidP="0026466A">
      <w:pPr>
        <w:pStyle w:val="Lijstalinea"/>
        <w:spacing w:after="0"/>
        <w:ind w:left="1416"/>
        <w:jc w:val="both"/>
        <w:rPr>
          <w:lang w:val="nl-NL"/>
        </w:rPr>
      </w:pPr>
    </w:p>
    <w:p w14:paraId="3D8CF17B" w14:textId="31CFCD49" w:rsidR="0026466A" w:rsidRPr="0026466A" w:rsidRDefault="0026466A" w:rsidP="0026466A">
      <w:pPr>
        <w:pStyle w:val="Lijstalinea"/>
        <w:numPr>
          <w:ilvl w:val="0"/>
          <w:numId w:val="1"/>
        </w:numPr>
        <w:spacing w:after="0"/>
        <w:jc w:val="both"/>
        <w:rPr>
          <w:b/>
          <w:bCs/>
          <w:lang w:val="nl-NL"/>
        </w:rPr>
      </w:pPr>
      <w:r w:rsidRPr="0026466A">
        <w:rPr>
          <w:b/>
          <w:bCs/>
          <w:lang w:val="nl-NL"/>
        </w:rPr>
        <w:t>Verlenen van décharge aan Lian Doesburg en Koen Hoffman</w:t>
      </w:r>
    </w:p>
    <w:p w14:paraId="6318E3D5" w14:textId="77777777" w:rsidR="0026466A" w:rsidRDefault="0026466A" w:rsidP="0026466A">
      <w:pPr>
        <w:pStyle w:val="Lijstalinea"/>
        <w:spacing w:after="0"/>
        <w:ind w:left="1416"/>
        <w:jc w:val="both"/>
        <w:rPr>
          <w:lang w:val="nl-NL"/>
        </w:rPr>
      </w:pPr>
    </w:p>
    <w:p w14:paraId="4CE94EA6" w14:textId="77777777" w:rsidR="0026466A" w:rsidRPr="0026466A" w:rsidRDefault="0026466A" w:rsidP="0026466A">
      <w:pPr>
        <w:pStyle w:val="Lijstalinea"/>
        <w:numPr>
          <w:ilvl w:val="0"/>
          <w:numId w:val="1"/>
        </w:numPr>
        <w:spacing w:after="0"/>
        <w:jc w:val="both"/>
        <w:rPr>
          <w:b/>
          <w:bCs/>
          <w:lang w:val="nl-NL"/>
        </w:rPr>
      </w:pPr>
      <w:r w:rsidRPr="0026466A">
        <w:rPr>
          <w:b/>
          <w:bCs/>
          <w:lang w:val="nl-NL"/>
        </w:rPr>
        <w:t>Onder de opschortende voorwaarde van de effectuering van de statutenwijziging:</w:t>
      </w:r>
    </w:p>
    <w:p w14:paraId="2D7B2234" w14:textId="77777777" w:rsidR="0026466A" w:rsidRPr="00D43FAF" w:rsidRDefault="0026466A" w:rsidP="0026466A">
      <w:pPr>
        <w:pStyle w:val="Lijstalinea"/>
        <w:spacing w:after="0"/>
        <w:ind w:left="1416"/>
        <w:jc w:val="both"/>
        <w:rPr>
          <w:lang w:val="nl-NL"/>
        </w:rPr>
      </w:pPr>
    </w:p>
    <w:p w14:paraId="67DBEDF2" w14:textId="77777777" w:rsidR="0026466A" w:rsidRPr="00D43FAF" w:rsidRDefault="0026466A" w:rsidP="0026466A">
      <w:pPr>
        <w:pStyle w:val="Lijstalinea"/>
        <w:numPr>
          <w:ilvl w:val="1"/>
          <w:numId w:val="1"/>
        </w:numPr>
        <w:spacing w:after="0"/>
        <w:jc w:val="both"/>
        <w:rPr>
          <w:lang w:val="nl-NL"/>
        </w:rPr>
      </w:pPr>
      <w:r w:rsidRPr="00D43FAF">
        <w:rPr>
          <w:lang w:val="nl-NL"/>
        </w:rPr>
        <w:t>aanvaarding van het ontslag van de zittende bestuurder</w:t>
      </w:r>
      <w:r>
        <w:rPr>
          <w:lang w:val="nl-NL"/>
        </w:rPr>
        <w:t>s (Wim Hubrechtsen en Els Haeck)</w:t>
      </w:r>
      <w:r w:rsidRPr="00D43FAF">
        <w:rPr>
          <w:lang w:val="nl-NL"/>
        </w:rPr>
        <w:t>;</w:t>
      </w:r>
    </w:p>
    <w:p w14:paraId="7B443A92" w14:textId="77777777" w:rsidR="0026466A" w:rsidRPr="00D43FAF" w:rsidRDefault="0026466A" w:rsidP="0026466A">
      <w:pPr>
        <w:pStyle w:val="Lijstalinea"/>
        <w:numPr>
          <w:ilvl w:val="1"/>
          <w:numId w:val="1"/>
        </w:numPr>
        <w:spacing w:after="0"/>
        <w:jc w:val="both"/>
        <w:rPr>
          <w:lang w:val="nl-NL"/>
        </w:rPr>
      </w:pPr>
      <w:r w:rsidRPr="00D43FAF">
        <w:rPr>
          <w:lang w:val="nl-NL"/>
        </w:rPr>
        <w:t>aanvaarding van het ontslag van de zittende commissarissen</w:t>
      </w:r>
      <w:r>
        <w:rPr>
          <w:lang w:val="nl-NL"/>
        </w:rPr>
        <w:t xml:space="preserve"> (Freya Loncin en Nathalie Van Den Haute)</w:t>
      </w:r>
      <w:r w:rsidRPr="00D43FAF">
        <w:rPr>
          <w:lang w:val="nl-NL"/>
        </w:rPr>
        <w:t>;</w:t>
      </w:r>
    </w:p>
    <w:p w14:paraId="0387F532" w14:textId="77777777" w:rsidR="0026466A" w:rsidRPr="00D43FAF" w:rsidRDefault="0026466A" w:rsidP="0026466A">
      <w:pPr>
        <w:pStyle w:val="Lijstalinea"/>
        <w:numPr>
          <w:ilvl w:val="1"/>
          <w:numId w:val="1"/>
        </w:numPr>
        <w:spacing w:after="0"/>
        <w:jc w:val="both"/>
        <w:rPr>
          <w:lang w:val="nl-NL"/>
        </w:rPr>
      </w:pPr>
      <w:r w:rsidRPr="00D43FAF">
        <w:rPr>
          <w:lang w:val="nl-NL"/>
        </w:rPr>
        <w:t xml:space="preserve">benoeming van </w:t>
      </w:r>
      <w:r>
        <w:rPr>
          <w:lang w:val="nl-NL"/>
        </w:rPr>
        <w:t>Wim Hubrechtsen (</w:t>
      </w:r>
      <w:r w:rsidRPr="00D43FAF">
        <w:rPr>
          <w:lang w:val="nl-NL"/>
        </w:rPr>
        <w:t>zittende bestuurder</w:t>
      </w:r>
      <w:r>
        <w:rPr>
          <w:lang w:val="nl-NL"/>
        </w:rPr>
        <w:t xml:space="preserve">) </w:t>
      </w:r>
      <w:r w:rsidRPr="00D43FAF">
        <w:rPr>
          <w:lang w:val="nl-NL"/>
        </w:rPr>
        <w:t>tot uitvoerende bestuurder;</w:t>
      </w:r>
    </w:p>
    <w:p w14:paraId="11D61FE9" w14:textId="68713AF3" w:rsidR="0026466A" w:rsidRPr="00D43FAF" w:rsidRDefault="0026466A" w:rsidP="0026466A">
      <w:pPr>
        <w:pStyle w:val="Lijstalinea"/>
        <w:numPr>
          <w:ilvl w:val="1"/>
          <w:numId w:val="1"/>
        </w:numPr>
        <w:spacing w:after="0"/>
        <w:jc w:val="both"/>
        <w:rPr>
          <w:lang w:val="nl-NL"/>
        </w:rPr>
      </w:pPr>
      <w:r w:rsidRPr="00D43FAF">
        <w:rPr>
          <w:lang w:val="nl-NL"/>
        </w:rPr>
        <w:t xml:space="preserve">benoeming van </w:t>
      </w:r>
      <w:r>
        <w:rPr>
          <w:lang w:val="nl-NL"/>
        </w:rPr>
        <w:t>Els Haeck (zittende bestuurder) en Freya Loncin en Nathalie Van Den H</w:t>
      </w:r>
      <w:r w:rsidR="00685E1E">
        <w:rPr>
          <w:lang w:val="nl-NL"/>
        </w:rPr>
        <w:t>a</w:t>
      </w:r>
      <w:r>
        <w:rPr>
          <w:lang w:val="nl-NL"/>
        </w:rPr>
        <w:t>ute (</w:t>
      </w:r>
      <w:r w:rsidRPr="00D43FAF">
        <w:rPr>
          <w:lang w:val="nl-NL"/>
        </w:rPr>
        <w:t>zittende commissarissen</w:t>
      </w:r>
      <w:r>
        <w:rPr>
          <w:lang w:val="nl-NL"/>
        </w:rPr>
        <w:t xml:space="preserve">) </w:t>
      </w:r>
      <w:r w:rsidRPr="00D43FAF">
        <w:rPr>
          <w:lang w:val="nl-NL"/>
        </w:rPr>
        <w:t>tot niet uitvoerende bestuurders</w:t>
      </w:r>
      <w:r>
        <w:rPr>
          <w:lang w:val="nl-NL"/>
        </w:rPr>
        <w:t>.</w:t>
      </w:r>
    </w:p>
    <w:p w14:paraId="3B92061D" w14:textId="77777777" w:rsidR="0026466A" w:rsidRPr="00D43FAF" w:rsidRDefault="0026466A" w:rsidP="0026466A">
      <w:pPr>
        <w:pStyle w:val="Lijstalinea"/>
        <w:spacing w:after="0"/>
        <w:ind w:left="1416"/>
        <w:jc w:val="both"/>
        <w:rPr>
          <w:lang w:val="nl-NL"/>
        </w:rPr>
      </w:pPr>
    </w:p>
    <w:p w14:paraId="6C015056" w14:textId="77777777" w:rsidR="0026466A" w:rsidRPr="0026466A" w:rsidRDefault="0026466A" w:rsidP="0026466A">
      <w:pPr>
        <w:pStyle w:val="Lijstalinea"/>
        <w:numPr>
          <w:ilvl w:val="0"/>
          <w:numId w:val="1"/>
        </w:numPr>
        <w:spacing w:after="0"/>
        <w:jc w:val="both"/>
        <w:rPr>
          <w:b/>
          <w:bCs/>
          <w:lang w:val="nl-NL"/>
        </w:rPr>
      </w:pPr>
      <w:r w:rsidRPr="0026466A">
        <w:rPr>
          <w:b/>
          <w:bCs/>
          <w:lang w:val="nl-NL"/>
        </w:rPr>
        <w:t>Machtiging van het bestuur tot uitgifte van aandelen tevens inhoudend uitsluiting voorkeursrecht (stempunt)</w:t>
      </w:r>
    </w:p>
    <w:p w14:paraId="0973F03A" w14:textId="77777777" w:rsidR="0026466A" w:rsidRPr="00D43FAF" w:rsidRDefault="0026466A" w:rsidP="0026466A">
      <w:pPr>
        <w:pStyle w:val="Lijstalinea"/>
        <w:spacing w:after="0"/>
        <w:ind w:left="1416"/>
        <w:jc w:val="both"/>
        <w:rPr>
          <w:lang w:val="nl-NL"/>
        </w:rPr>
      </w:pPr>
    </w:p>
    <w:p w14:paraId="3FD393A6" w14:textId="7205AB91" w:rsidR="0026466A" w:rsidRPr="0026466A" w:rsidRDefault="0026466A" w:rsidP="0026466A">
      <w:pPr>
        <w:pStyle w:val="Lijstalinea"/>
        <w:numPr>
          <w:ilvl w:val="0"/>
          <w:numId w:val="1"/>
        </w:numPr>
        <w:spacing w:after="0"/>
        <w:jc w:val="both"/>
        <w:rPr>
          <w:b/>
          <w:bCs/>
          <w:lang w:val="nl-NL"/>
        </w:rPr>
      </w:pPr>
      <w:r w:rsidRPr="0026466A">
        <w:rPr>
          <w:b/>
          <w:bCs/>
          <w:lang w:val="nl-NL"/>
        </w:rPr>
        <w:t xml:space="preserve">Benoeming externe accountant </w:t>
      </w:r>
      <w:proofErr w:type="spellStart"/>
      <w:r w:rsidRPr="0026466A">
        <w:rPr>
          <w:b/>
          <w:bCs/>
          <w:lang w:val="nl-NL"/>
        </w:rPr>
        <w:t>Coney</w:t>
      </w:r>
      <w:proofErr w:type="spellEnd"/>
      <w:r w:rsidRPr="0026466A">
        <w:rPr>
          <w:b/>
          <w:bCs/>
          <w:lang w:val="nl-NL"/>
        </w:rPr>
        <w:t xml:space="preserve"> </w:t>
      </w:r>
      <w:proofErr w:type="spellStart"/>
      <w:r w:rsidRPr="0026466A">
        <w:rPr>
          <w:b/>
          <w:bCs/>
          <w:lang w:val="nl-NL"/>
        </w:rPr>
        <w:t>Minds</w:t>
      </w:r>
      <w:proofErr w:type="spellEnd"/>
      <w:r w:rsidRPr="0026466A">
        <w:rPr>
          <w:b/>
          <w:bCs/>
          <w:lang w:val="nl-NL"/>
        </w:rPr>
        <w:t xml:space="preserve"> voor het boekjaar 2023/2024</w:t>
      </w:r>
    </w:p>
    <w:p w14:paraId="32D41216" w14:textId="77777777" w:rsidR="0026466A" w:rsidRPr="0026466A" w:rsidRDefault="0026466A" w:rsidP="0026466A">
      <w:pPr>
        <w:pStyle w:val="Lijstalinea"/>
        <w:jc w:val="both"/>
        <w:rPr>
          <w:b/>
          <w:bCs/>
          <w:lang w:val="nl-NL"/>
        </w:rPr>
      </w:pPr>
    </w:p>
    <w:p w14:paraId="0CC6941C" w14:textId="77777777" w:rsidR="0026466A" w:rsidRPr="0026466A" w:rsidRDefault="0026466A" w:rsidP="0026466A">
      <w:pPr>
        <w:pStyle w:val="Lijstalinea"/>
        <w:numPr>
          <w:ilvl w:val="0"/>
          <w:numId w:val="1"/>
        </w:numPr>
        <w:spacing w:after="0"/>
        <w:jc w:val="both"/>
        <w:rPr>
          <w:b/>
          <w:bCs/>
          <w:lang w:val="nl-NL"/>
        </w:rPr>
      </w:pPr>
      <w:r w:rsidRPr="0026466A">
        <w:rPr>
          <w:b/>
          <w:bCs/>
          <w:lang w:val="nl-NL"/>
        </w:rPr>
        <w:t>Rondvraag</w:t>
      </w:r>
    </w:p>
    <w:p w14:paraId="392CBFE7" w14:textId="77777777" w:rsidR="0026466A" w:rsidRPr="0026466A" w:rsidRDefault="0026466A" w:rsidP="0026466A">
      <w:pPr>
        <w:pStyle w:val="Lijstalinea"/>
        <w:jc w:val="both"/>
        <w:rPr>
          <w:b/>
          <w:bCs/>
          <w:lang w:val="nl-NL"/>
        </w:rPr>
      </w:pPr>
    </w:p>
    <w:p w14:paraId="04CAD092" w14:textId="77777777" w:rsidR="0026466A" w:rsidRPr="0026466A" w:rsidRDefault="0026466A" w:rsidP="0026466A">
      <w:pPr>
        <w:pStyle w:val="Lijstalinea"/>
        <w:numPr>
          <w:ilvl w:val="0"/>
          <w:numId w:val="1"/>
        </w:numPr>
        <w:spacing w:after="0"/>
        <w:jc w:val="both"/>
        <w:rPr>
          <w:b/>
          <w:bCs/>
          <w:lang w:val="nl-NL"/>
        </w:rPr>
      </w:pPr>
      <w:r w:rsidRPr="0026466A">
        <w:rPr>
          <w:b/>
          <w:bCs/>
          <w:lang w:val="nl-NL"/>
        </w:rPr>
        <w:t>Sluiting</w:t>
      </w:r>
    </w:p>
    <w:p w14:paraId="19DAB60B" w14:textId="77777777" w:rsidR="00785AA7" w:rsidRPr="00360169" w:rsidRDefault="00785AA7" w:rsidP="00360169">
      <w:pPr>
        <w:pStyle w:val="Lijstalinea"/>
        <w:rPr>
          <w:b/>
          <w:bCs/>
        </w:rPr>
      </w:pPr>
    </w:p>
    <w:p w14:paraId="29C1A3EE" w14:textId="77777777" w:rsidR="0026466A" w:rsidRDefault="0026466A">
      <w:r>
        <w:br w:type="page"/>
      </w:r>
    </w:p>
    <w:p w14:paraId="34149A6F" w14:textId="1D291F2C" w:rsidR="00BD474A" w:rsidRDefault="00BD474A" w:rsidP="00BD474A">
      <w:pPr>
        <w:jc w:val="both"/>
      </w:pPr>
      <w:r w:rsidRPr="00445AAC">
        <w:rPr>
          <w:b/>
          <w:bCs/>
        </w:rPr>
        <w:lastRenderedPageBreak/>
        <w:t>Toelichting</w:t>
      </w:r>
      <w:r>
        <w:t xml:space="preserve"> op de agenda voor een Bijzondere Algemene Vergadering van Aandeelhouders van SnowWorld N.V., te houden op </w:t>
      </w:r>
      <w:r w:rsidR="00700CB3">
        <w:t>2 februari</w:t>
      </w:r>
      <w:r w:rsidR="00FD7E1A">
        <w:t xml:space="preserve"> </w:t>
      </w:r>
      <w:r w:rsidR="0026466A">
        <w:t>2024</w:t>
      </w:r>
      <w:r>
        <w:t xml:space="preserve">. Agendapunten zijn ter bespreking, tenzij aangegeven is dat het een stempunt betreft. </w:t>
      </w:r>
    </w:p>
    <w:p w14:paraId="59B484FE" w14:textId="77777777" w:rsidR="00445AAC" w:rsidRPr="00445AAC" w:rsidRDefault="00BD474A" w:rsidP="00445AAC">
      <w:pPr>
        <w:contextualSpacing/>
        <w:jc w:val="both"/>
        <w:rPr>
          <w:b/>
          <w:bCs/>
        </w:rPr>
      </w:pPr>
      <w:r w:rsidRPr="00445AAC">
        <w:rPr>
          <w:b/>
          <w:bCs/>
        </w:rPr>
        <w:t xml:space="preserve">Agendapunt 3 (stempunt) </w:t>
      </w:r>
    </w:p>
    <w:p w14:paraId="3D561ADE" w14:textId="304C103A" w:rsidR="00445AAC" w:rsidRPr="00445AAC" w:rsidRDefault="0026466A" w:rsidP="00BD474A">
      <w:pPr>
        <w:jc w:val="both"/>
        <w:rPr>
          <w:b/>
          <w:bCs/>
        </w:rPr>
      </w:pPr>
      <w:r>
        <w:rPr>
          <w:b/>
          <w:bCs/>
        </w:rPr>
        <w:t>Wijziging statuten SnowWorld N.V.</w:t>
      </w:r>
    </w:p>
    <w:p w14:paraId="05A8773C" w14:textId="44894893" w:rsidR="00BD474A" w:rsidRPr="0026466A" w:rsidRDefault="0026466A" w:rsidP="00BD474A">
      <w:pPr>
        <w:jc w:val="both"/>
        <w:rPr>
          <w:u w:val="single"/>
        </w:rPr>
      </w:pPr>
      <w:r w:rsidRPr="0026466A">
        <w:rPr>
          <w:u w:val="single"/>
        </w:rPr>
        <w:t>Wijziging bestuursmodel</w:t>
      </w:r>
    </w:p>
    <w:p w14:paraId="376B55F4" w14:textId="0066F919" w:rsidR="00F432BD" w:rsidRDefault="00F432BD" w:rsidP="00F432BD">
      <w:pPr>
        <w:jc w:val="both"/>
      </w:pPr>
      <w:r>
        <w:t xml:space="preserve">Naar aanleiding van het vertrek van Lian Doesburg als commissaris </w:t>
      </w:r>
      <w:r w:rsidR="00C40645">
        <w:t xml:space="preserve">en in het licht van de lopende uitkoopprocedure </w:t>
      </w:r>
      <w:r>
        <w:t>heeft de raad van commissarissen zichzelf de vraag gesteld of het huidige bestuursmodel (een two-tier board bestaande uit een bestuur en een raad van commissarissen) nog het beste bestuursmodel is. Het alternatief voor een two-tier board is een one-tier board (wettelijk mogelijk per 1 januari 2013): een bestuur bestaande uit uitvoerende bestuurders en niet uitvoerende bestuurders. De niet-uitvoerende bestuurders maken nadrukkelijk deel uit van het bestuur (en dragen dus ook bestuursverantwoordelijkheid) en hebben ook tot taak toezicht te houden op de uitvoerende bestuurders. Als voordelen van een one-tier board worden gezien de efficiëntere besluitvorming (minder communicatie en overleg nodig tussen de verschillende bestuurslagen), meer betrokkenheid/verantwoordelijkheid (niet uitvoerende bestuurders zitten dichter op het vuur) en betere informatievoorziening (niet uitvoerende bestuurders beschikken in principe over dezelfde informatie als de uitvoerende bestuurders).</w:t>
      </w:r>
    </w:p>
    <w:p w14:paraId="26949EA9" w14:textId="5CF4187D" w:rsidR="0026466A" w:rsidRDefault="00F432BD" w:rsidP="00F432BD">
      <w:pPr>
        <w:jc w:val="both"/>
      </w:pPr>
      <w:r>
        <w:t>De huidige statuten van SnowWorld N.V. dateren van 23 juli 2015. Het bestuur en de raad van commissarissen wensen de statuten van SnowWorld N.V. te wijzigen, zodanig dat het bestuursmodel wordt gewijzigd van een two-tier board (het huidige bestuursmodel) naar een one-tier board (het nieuwe bestuursmodel). De insteek is om in de huidige statuten alleen die wijzigingen aan te brengen die nodig zijn om de one-tier board in te voeren. Voorts geldt als uitgangspunt dat de rechten die de OR op dit moment heeft op grond van de wet en de statuten niet worden aangetast.</w:t>
      </w:r>
    </w:p>
    <w:p w14:paraId="41E7D72C" w14:textId="77777777" w:rsidR="00B26A76" w:rsidRDefault="00B26A76" w:rsidP="00B26A76">
      <w:pPr>
        <w:jc w:val="both"/>
      </w:pPr>
      <w:r>
        <w:t xml:space="preserve">De voorgestelde tekst van de statuten is bijgevoegd als </w:t>
      </w:r>
      <w:r w:rsidRPr="00B27229">
        <w:rPr>
          <w:b/>
          <w:bCs/>
        </w:rPr>
        <w:t>Annex A</w:t>
      </w:r>
      <w:r>
        <w:t xml:space="preserve"> tezamen met versie waarin de wijzigen ten opzichten van de huidige statuten d.d. 23 juli 2015 zichtbaar zijn gemaakt (</w:t>
      </w:r>
      <w:r w:rsidRPr="00B26A76">
        <w:rPr>
          <w:b/>
          <w:bCs/>
        </w:rPr>
        <w:t>Annex B</w:t>
      </w:r>
      <w:r>
        <w:t>).</w:t>
      </w:r>
    </w:p>
    <w:p w14:paraId="32B47A86" w14:textId="58E7D090" w:rsidR="00445AAC" w:rsidRPr="00445AAC" w:rsidRDefault="00BD474A" w:rsidP="00445AAC">
      <w:pPr>
        <w:contextualSpacing/>
        <w:jc w:val="both"/>
        <w:rPr>
          <w:b/>
          <w:bCs/>
        </w:rPr>
      </w:pPr>
      <w:r w:rsidRPr="00445AAC">
        <w:rPr>
          <w:b/>
          <w:bCs/>
        </w:rPr>
        <w:t xml:space="preserve">Agendapunt </w:t>
      </w:r>
      <w:r w:rsidR="00B26A76">
        <w:rPr>
          <w:b/>
          <w:bCs/>
        </w:rPr>
        <w:t>5</w:t>
      </w:r>
      <w:r w:rsidRPr="00445AAC">
        <w:rPr>
          <w:b/>
          <w:bCs/>
        </w:rPr>
        <w:t xml:space="preserve"> </w:t>
      </w:r>
      <w:r w:rsidR="00685E1E">
        <w:rPr>
          <w:b/>
          <w:bCs/>
        </w:rPr>
        <w:t>(stempunt)</w:t>
      </w:r>
    </w:p>
    <w:p w14:paraId="69F2455C" w14:textId="035078A4" w:rsidR="00445AAC" w:rsidRPr="00445AAC" w:rsidRDefault="00B26A76" w:rsidP="00445AAC">
      <w:pPr>
        <w:contextualSpacing/>
        <w:jc w:val="both"/>
        <w:rPr>
          <w:b/>
          <w:bCs/>
        </w:rPr>
      </w:pPr>
      <w:r w:rsidRPr="0026466A">
        <w:rPr>
          <w:b/>
          <w:bCs/>
          <w:lang w:val="nl-NL"/>
        </w:rPr>
        <w:t>Verlenen van décharge aan Lian Doesburg en Koen Hoffman</w:t>
      </w:r>
    </w:p>
    <w:p w14:paraId="750FDB98" w14:textId="77777777" w:rsidR="00445AAC" w:rsidRDefault="00445AAC" w:rsidP="00445AAC">
      <w:pPr>
        <w:contextualSpacing/>
        <w:jc w:val="both"/>
      </w:pPr>
    </w:p>
    <w:p w14:paraId="7DD0BB0A" w14:textId="77777777" w:rsidR="00FD7E1A" w:rsidRDefault="00B26A76" w:rsidP="00445AAC">
      <w:pPr>
        <w:contextualSpacing/>
        <w:jc w:val="both"/>
      </w:pPr>
      <w:r>
        <w:t>Voorgesteld wordt om</w:t>
      </w:r>
      <w:r w:rsidR="00FD7E1A">
        <w:t>:</w:t>
      </w:r>
    </w:p>
    <w:p w14:paraId="7B2C1CDE" w14:textId="77777777" w:rsidR="00FD7E1A" w:rsidRDefault="00FD7E1A" w:rsidP="00FD7E1A">
      <w:pPr>
        <w:contextualSpacing/>
        <w:jc w:val="both"/>
      </w:pPr>
    </w:p>
    <w:p w14:paraId="491C7985" w14:textId="6ED6E2E2" w:rsidR="002623D9" w:rsidRDefault="00FD7E1A" w:rsidP="00FD7E1A">
      <w:pPr>
        <w:ind w:left="705" w:hanging="705"/>
        <w:contextualSpacing/>
        <w:jc w:val="both"/>
      </w:pPr>
      <w:r>
        <w:t>a.</w:t>
      </w:r>
      <w:r>
        <w:tab/>
      </w:r>
      <w:r w:rsidR="00B26A76">
        <w:t xml:space="preserve">aan Lian Doesburg décharge te verlenen voor het door </w:t>
      </w:r>
      <w:r>
        <w:t xml:space="preserve">haar </w:t>
      </w:r>
      <w:r w:rsidR="00B26A76">
        <w:t xml:space="preserve">gehouden toezicht over de periode gelegen tussen 1 oktober 2023 en </w:t>
      </w:r>
      <w:r>
        <w:t>17 november 2023;</w:t>
      </w:r>
    </w:p>
    <w:p w14:paraId="444F2322" w14:textId="3C6032F0" w:rsidR="00FD7E1A" w:rsidRDefault="006F6178" w:rsidP="00FD7E1A">
      <w:pPr>
        <w:ind w:left="705" w:hanging="705"/>
        <w:contextualSpacing/>
        <w:jc w:val="both"/>
      </w:pPr>
      <w:r>
        <w:t>b</w:t>
      </w:r>
      <w:r w:rsidR="00FD7E1A">
        <w:t>.</w:t>
      </w:r>
      <w:r w:rsidR="00FD7E1A">
        <w:tab/>
        <w:t xml:space="preserve">aan Koen Hoffman décharge te verlenen voor het door hen gehouden toezicht over de periode gelegen tussen 1 oktober 2023 en de datum waarop de </w:t>
      </w:r>
      <w:r>
        <w:t>statutenwijziging zal zijn geëffectueerd</w:t>
      </w:r>
      <w:r w:rsidR="00FD7E1A">
        <w:t>.</w:t>
      </w:r>
    </w:p>
    <w:p w14:paraId="4CDFC0B7" w14:textId="77777777" w:rsidR="002F7EBC" w:rsidRDefault="002F7EBC" w:rsidP="00445AAC">
      <w:pPr>
        <w:contextualSpacing/>
        <w:jc w:val="both"/>
      </w:pPr>
    </w:p>
    <w:p w14:paraId="598A182E" w14:textId="47D4F100" w:rsidR="00445AAC" w:rsidRPr="00445AAC" w:rsidRDefault="00445AAC" w:rsidP="00445AAC">
      <w:pPr>
        <w:contextualSpacing/>
        <w:jc w:val="both"/>
        <w:rPr>
          <w:b/>
          <w:bCs/>
        </w:rPr>
      </w:pPr>
      <w:r w:rsidRPr="00445AAC">
        <w:rPr>
          <w:b/>
          <w:bCs/>
        </w:rPr>
        <w:t xml:space="preserve">Agendapunt </w:t>
      </w:r>
      <w:r w:rsidR="00E82E14">
        <w:rPr>
          <w:b/>
          <w:bCs/>
        </w:rPr>
        <w:t>6</w:t>
      </w:r>
      <w:r w:rsidR="00685E1E">
        <w:rPr>
          <w:b/>
          <w:bCs/>
        </w:rPr>
        <w:t xml:space="preserve"> (stempunt)</w:t>
      </w:r>
    </w:p>
    <w:p w14:paraId="0BF9AA9E" w14:textId="02BB5D49" w:rsidR="00445AAC" w:rsidRPr="00445AAC" w:rsidRDefault="00E82E14" w:rsidP="00445AAC">
      <w:pPr>
        <w:contextualSpacing/>
        <w:jc w:val="both"/>
        <w:rPr>
          <w:b/>
          <w:bCs/>
        </w:rPr>
      </w:pPr>
      <w:r>
        <w:rPr>
          <w:b/>
          <w:bCs/>
        </w:rPr>
        <w:t>Ontslagen en benoemingen i.v.m. wijziging bestuursmodel</w:t>
      </w:r>
    </w:p>
    <w:p w14:paraId="6E47705F" w14:textId="77777777" w:rsidR="00445AAC" w:rsidRDefault="00445AAC" w:rsidP="00445AAC">
      <w:pPr>
        <w:contextualSpacing/>
        <w:jc w:val="both"/>
      </w:pPr>
    </w:p>
    <w:p w14:paraId="666E326E" w14:textId="0822BC36" w:rsidR="00445AAC" w:rsidRDefault="00E82E14" w:rsidP="00445AAC">
      <w:pPr>
        <w:contextualSpacing/>
        <w:jc w:val="both"/>
      </w:pPr>
      <w:r>
        <w:t xml:space="preserve">In verband met de wijziging van het bestuursmodel </w:t>
      </w:r>
      <w:r w:rsidRPr="00E82E14">
        <w:t>(van two tier board naar one tier board)</w:t>
      </w:r>
      <w:r>
        <w:t xml:space="preserve"> zullen de zittende bestuursleden en de zittende commissarissen ontslag nemen onder de opschortende voorwaarde van de effectuering van de statutenwijziging.</w:t>
      </w:r>
    </w:p>
    <w:p w14:paraId="519B7EDE" w14:textId="77777777" w:rsidR="00E82E14" w:rsidRDefault="00E82E14" w:rsidP="00445AAC">
      <w:pPr>
        <w:contextualSpacing/>
        <w:jc w:val="both"/>
      </w:pPr>
    </w:p>
    <w:p w14:paraId="04EA1B01" w14:textId="3FFF1FA8" w:rsidR="00CE3FE2" w:rsidRDefault="00CE3FE2" w:rsidP="00445AAC">
      <w:pPr>
        <w:contextualSpacing/>
        <w:jc w:val="both"/>
      </w:pPr>
      <w:r>
        <w:t>Voorts wordt voorgesteld dat onder diezelfde opschortende voorwaarde:</w:t>
      </w:r>
    </w:p>
    <w:p w14:paraId="72DFA8A1" w14:textId="77777777" w:rsidR="006F6178" w:rsidRDefault="006F6178" w:rsidP="00CE3FE2">
      <w:pPr>
        <w:ind w:left="705" w:hanging="705"/>
        <w:contextualSpacing/>
        <w:jc w:val="both"/>
      </w:pPr>
    </w:p>
    <w:p w14:paraId="5CD43879" w14:textId="518EEB24" w:rsidR="00CE3FE2" w:rsidRDefault="00CE3FE2" w:rsidP="00CE3FE2">
      <w:pPr>
        <w:ind w:left="705" w:hanging="705"/>
        <w:contextualSpacing/>
        <w:jc w:val="both"/>
        <w:rPr>
          <w:lang w:val="nl-NL"/>
        </w:rPr>
      </w:pPr>
      <w:r>
        <w:lastRenderedPageBreak/>
        <w:t>a.</w:t>
      </w:r>
      <w:r>
        <w:tab/>
      </w:r>
      <w:r>
        <w:rPr>
          <w:lang w:val="nl-NL"/>
        </w:rPr>
        <w:t>Els Haeck (zittende bestuurder) en Freya Loncin en Nathalie Van Den H</w:t>
      </w:r>
      <w:r w:rsidR="00685E1E">
        <w:rPr>
          <w:lang w:val="nl-NL"/>
        </w:rPr>
        <w:t>a</w:t>
      </w:r>
      <w:r>
        <w:rPr>
          <w:lang w:val="nl-NL"/>
        </w:rPr>
        <w:t>ute (</w:t>
      </w:r>
      <w:r w:rsidRPr="00D43FAF">
        <w:rPr>
          <w:lang w:val="nl-NL"/>
        </w:rPr>
        <w:t>zittende commissarissen</w:t>
      </w:r>
      <w:r>
        <w:rPr>
          <w:lang w:val="nl-NL"/>
        </w:rPr>
        <w:t xml:space="preserve">) worden benoemd </w:t>
      </w:r>
      <w:r w:rsidRPr="00D43FAF">
        <w:rPr>
          <w:lang w:val="nl-NL"/>
        </w:rPr>
        <w:t>tot niet uitvoerende bestuurders</w:t>
      </w:r>
      <w:r>
        <w:rPr>
          <w:lang w:val="nl-NL"/>
        </w:rPr>
        <w:t xml:space="preserve"> van de vennootschap; en</w:t>
      </w:r>
    </w:p>
    <w:p w14:paraId="550F0694" w14:textId="653F3E20" w:rsidR="00CE3FE2" w:rsidRDefault="00CE3FE2" w:rsidP="00CE3FE2">
      <w:pPr>
        <w:ind w:left="705" w:hanging="705"/>
        <w:contextualSpacing/>
        <w:jc w:val="both"/>
      </w:pPr>
      <w:r>
        <w:rPr>
          <w:lang w:val="nl-NL"/>
        </w:rPr>
        <w:t>b.</w:t>
      </w:r>
      <w:r>
        <w:rPr>
          <w:lang w:val="nl-NL"/>
        </w:rPr>
        <w:tab/>
        <w:t>Wim Hubrechtsen (</w:t>
      </w:r>
      <w:r w:rsidRPr="00D43FAF">
        <w:rPr>
          <w:lang w:val="nl-NL"/>
        </w:rPr>
        <w:t>zittende bestuurder</w:t>
      </w:r>
      <w:r>
        <w:rPr>
          <w:lang w:val="nl-NL"/>
        </w:rPr>
        <w:t xml:space="preserve">) wordt benoemd </w:t>
      </w:r>
      <w:r w:rsidRPr="00D43FAF">
        <w:rPr>
          <w:lang w:val="nl-NL"/>
        </w:rPr>
        <w:t>tot uitvoerende bestuurder</w:t>
      </w:r>
      <w:r>
        <w:rPr>
          <w:lang w:val="nl-NL"/>
        </w:rPr>
        <w:t>.</w:t>
      </w:r>
    </w:p>
    <w:p w14:paraId="69416CC7" w14:textId="77777777" w:rsidR="00CE3FE2" w:rsidRDefault="00CE3FE2" w:rsidP="00445AAC">
      <w:pPr>
        <w:contextualSpacing/>
        <w:jc w:val="both"/>
      </w:pPr>
    </w:p>
    <w:p w14:paraId="348079FA" w14:textId="561C5587" w:rsidR="00E82E14" w:rsidRDefault="00CE3FE2" w:rsidP="00445AAC">
      <w:pPr>
        <w:contextualSpacing/>
        <w:jc w:val="both"/>
      </w:pPr>
      <w:r>
        <w:t xml:space="preserve">Uitsluitend voor het geval de bevoegdheid tot benoeming van Wim Hubrechtsen tot uitvoerende bestuurder niet toekomt aan de Bijzondere Algemene Vergadering van Aandeelhouders maar aan de gezamenlijke niet uitvoerende </w:t>
      </w:r>
      <w:r w:rsidR="00685E1E">
        <w:t xml:space="preserve">bestuurders zullen </w:t>
      </w:r>
      <w:r w:rsidR="00685E1E" w:rsidRPr="00685E1E">
        <w:t>Els Haeck</w:t>
      </w:r>
      <w:r w:rsidR="00685E1E">
        <w:t xml:space="preserve">, </w:t>
      </w:r>
      <w:r w:rsidR="00685E1E" w:rsidRPr="00685E1E">
        <w:t>Freya Loncin en Nathalie Van Den H</w:t>
      </w:r>
      <w:r w:rsidR="00685E1E">
        <w:t>a</w:t>
      </w:r>
      <w:r w:rsidR="00685E1E" w:rsidRPr="00685E1E">
        <w:t>ute</w:t>
      </w:r>
      <w:r w:rsidR="00685E1E">
        <w:t>, de gezamenlijke niet uitvoerende bestuurders na effectuering van de statutenwijziging, besluiten om Wim Hubrechtsen te benoemen tot uitvoerende bestuurder van de vennootschap.</w:t>
      </w:r>
    </w:p>
    <w:p w14:paraId="21A82FD4" w14:textId="77777777" w:rsidR="006F6178" w:rsidRDefault="006F6178" w:rsidP="00445AAC">
      <w:pPr>
        <w:contextualSpacing/>
        <w:jc w:val="both"/>
      </w:pPr>
    </w:p>
    <w:p w14:paraId="3E6C8036" w14:textId="341BC046" w:rsidR="006F6178" w:rsidRDefault="006F6178" w:rsidP="00445AAC">
      <w:pPr>
        <w:contextualSpacing/>
        <w:jc w:val="both"/>
      </w:pPr>
      <w:r>
        <w:t xml:space="preserve">De huidige raad van commissarissen en de ondernemingsraad hebben ingestemd met </w:t>
      </w:r>
      <w:r w:rsidR="00C30E2D">
        <w:t xml:space="preserve">bovengenoemde benoemingen. De </w:t>
      </w:r>
      <w:r w:rsidR="00112416">
        <w:t xml:space="preserve">te benoemen </w:t>
      </w:r>
      <w:r w:rsidR="00C30E2D">
        <w:t xml:space="preserve">niet uitvoerende bestuurders zijn eerder getoetst aan de profielschets die geldt </w:t>
      </w:r>
      <w:r w:rsidR="00112416">
        <w:t>bij een voordracht of (her)benoeming van een lid van de raad van commissarissen.</w:t>
      </w:r>
    </w:p>
    <w:p w14:paraId="314AB3F2" w14:textId="77777777" w:rsidR="00CE3FE2" w:rsidRDefault="00CE3FE2" w:rsidP="00445AAC">
      <w:pPr>
        <w:contextualSpacing/>
        <w:jc w:val="both"/>
      </w:pPr>
    </w:p>
    <w:p w14:paraId="5AEFCFC1" w14:textId="5D6D71DA" w:rsidR="00445AAC" w:rsidRPr="00445AAC" w:rsidRDefault="00445AAC" w:rsidP="00445AAC">
      <w:pPr>
        <w:contextualSpacing/>
        <w:jc w:val="both"/>
        <w:rPr>
          <w:b/>
          <w:bCs/>
        </w:rPr>
      </w:pPr>
      <w:r w:rsidRPr="00445AAC">
        <w:rPr>
          <w:b/>
          <w:bCs/>
        </w:rPr>
        <w:t xml:space="preserve">Agendapunt </w:t>
      </w:r>
      <w:r w:rsidR="001950E3">
        <w:rPr>
          <w:b/>
          <w:bCs/>
        </w:rPr>
        <w:t>7</w:t>
      </w:r>
      <w:r w:rsidRPr="00445AAC">
        <w:rPr>
          <w:b/>
          <w:bCs/>
        </w:rPr>
        <w:t xml:space="preserve"> (stempunt) </w:t>
      </w:r>
    </w:p>
    <w:p w14:paraId="11DD819D" w14:textId="5E4F7EA7" w:rsidR="00445AAC" w:rsidRPr="001950E3" w:rsidRDefault="001950E3" w:rsidP="001950E3">
      <w:pPr>
        <w:spacing w:after="0"/>
        <w:jc w:val="both"/>
        <w:rPr>
          <w:b/>
          <w:bCs/>
          <w:lang w:val="nl-NL"/>
        </w:rPr>
      </w:pPr>
      <w:r w:rsidRPr="001950E3">
        <w:rPr>
          <w:b/>
          <w:bCs/>
          <w:lang w:val="nl-NL"/>
        </w:rPr>
        <w:t xml:space="preserve">Machtiging van het bestuur tot uitgifte van aandelen tevens inhoudend uitsluiting voorkeursrecht </w:t>
      </w:r>
    </w:p>
    <w:p w14:paraId="28C18F19" w14:textId="77777777" w:rsidR="00445AAC" w:rsidRDefault="00445AAC" w:rsidP="00445AAC">
      <w:pPr>
        <w:contextualSpacing/>
        <w:jc w:val="both"/>
      </w:pPr>
    </w:p>
    <w:p w14:paraId="558FBB07" w14:textId="64C738DE" w:rsidR="001950E3" w:rsidRDefault="001950E3" w:rsidP="00445AAC">
      <w:pPr>
        <w:contextualSpacing/>
        <w:jc w:val="both"/>
        <w:rPr>
          <w:u w:val="single"/>
        </w:rPr>
      </w:pPr>
      <w:r w:rsidRPr="001950E3">
        <w:rPr>
          <w:u w:val="single"/>
        </w:rPr>
        <w:t>Machtiging tot uitgifte aandelen</w:t>
      </w:r>
    </w:p>
    <w:p w14:paraId="50C6C331" w14:textId="77777777" w:rsidR="001950E3" w:rsidRDefault="001950E3" w:rsidP="00445AAC">
      <w:pPr>
        <w:contextualSpacing/>
        <w:jc w:val="both"/>
        <w:rPr>
          <w:u w:val="single"/>
        </w:rPr>
      </w:pPr>
    </w:p>
    <w:p w14:paraId="2A4D32F9" w14:textId="2B0EC5CD" w:rsidR="001950E3" w:rsidRDefault="001950E3" w:rsidP="001950E3">
      <w:pPr>
        <w:contextualSpacing/>
        <w:jc w:val="both"/>
      </w:pPr>
      <w:r w:rsidRPr="001950E3">
        <w:t>Voorgesteld wordt om</w:t>
      </w:r>
      <w:r>
        <w:t xml:space="preserve">, onder de opschortende voorwaarde van de effectuering van de statutenwijziging, het nieuwe bestuur </w:t>
      </w:r>
      <w:r w:rsidR="00321EC0">
        <w:t xml:space="preserve">van de vennootschap </w:t>
      </w:r>
      <w:r w:rsidRPr="001950E3">
        <w:t>voor een periode van 18 maanden te machtigen</w:t>
      </w:r>
      <w:r>
        <w:t xml:space="preserve"> </w:t>
      </w:r>
      <w:r w:rsidRPr="001950E3">
        <w:t>tot uitgifte van</w:t>
      </w:r>
      <w:r>
        <w:t xml:space="preserve"> </w:t>
      </w:r>
      <w:r w:rsidRPr="001950E3">
        <w:t>maximaal 15% van het geplaatste kapitaal</w:t>
      </w:r>
      <w:r w:rsidR="00321EC0">
        <w:t xml:space="preserve"> van de vennootschap.</w:t>
      </w:r>
    </w:p>
    <w:p w14:paraId="6FF44636" w14:textId="77777777" w:rsidR="001950E3" w:rsidRDefault="001950E3" w:rsidP="001950E3">
      <w:pPr>
        <w:contextualSpacing/>
        <w:jc w:val="both"/>
      </w:pPr>
    </w:p>
    <w:p w14:paraId="0E43CA7D" w14:textId="15806C69" w:rsidR="00321EC0" w:rsidRDefault="00321EC0" w:rsidP="001950E3">
      <w:pPr>
        <w:contextualSpacing/>
        <w:jc w:val="both"/>
      </w:pPr>
      <w:r w:rsidRPr="00321EC0">
        <w:rPr>
          <w:u w:val="single"/>
        </w:rPr>
        <w:t>Machtiging tot beperking/uitsluiting voorkeursrecht</w:t>
      </w:r>
    </w:p>
    <w:p w14:paraId="73FF335C" w14:textId="77777777" w:rsidR="00321EC0" w:rsidRDefault="00321EC0" w:rsidP="001950E3">
      <w:pPr>
        <w:contextualSpacing/>
        <w:jc w:val="both"/>
      </w:pPr>
    </w:p>
    <w:p w14:paraId="347C133A" w14:textId="77777777" w:rsidR="00AD34AE" w:rsidRDefault="00321EC0" w:rsidP="00321EC0">
      <w:pPr>
        <w:contextualSpacing/>
        <w:jc w:val="both"/>
      </w:pPr>
      <w:r w:rsidRPr="001950E3">
        <w:t>Voorgesteld wordt om</w:t>
      </w:r>
      <w:r>
        <w:t>, onder de opschortende voorwaarde van de effectuering van de statutenwijziging, het nieuwe bestuur van de vennootschap voor een periode van 18 maanden te machtigen tot het uitsluiten of beperken van het voorkeursrecht bij de uitgifte van aandelen.</w:t>
      </w:r>
    </w:p>
    <w:p w14:paraId="1D75B169" w14:textId="77777777" w:rsidR="00AD34AE" w:rsidRDefault="00AD34AE" w:rsidP="00321EC0">
      <w:pPr>
        <w:contextualSpacing/>
        <w:jc w:val="both"/>
      </w:pPr>
    </w:p>
    <w:p w14:paraId="75A7E849" w14:textId="4FEFDA0B" w:rsidR="00321EC0" w:rsidRDefault="00321EC0" w:rsidP="00321EC0">
      <w:pPr>
        <w:contextualSpacing/>
        <w:jc w:val="both"/>
      </w:pPr>
      <w:r>
        <w:t>Voor een besluit van de algemene vergadering tot beperking of uitsluiting</w:t>
      </w:r>
      <w:r w:rsidR="00AD34AE">
        <w:t xml:space="preserve"> </w:t>
      </w:r>
      <w:r>
        <w:t>van het voorkeursrecht of tot aanwijzing is een meerderheid van ten minste twee/derde van</w:t>
      </w:r>
      <w:r w:rsidR="00AD34AE">
        <w:t xml:space="preserve"> </w:t>
      </w:r>
      <w:r>
        <w:t>de uitgebrachte stemmen vereist, indien minder dan de helft van het geplaatste kapitaal in de</w:t>
      </w:r>
      <w:r w:rsidR="00AD34AE">
        <w:t xml:space="preserve"> vergadering </w:t>
      </w:r>
      <w:r>
        <w:t>is vertegenwoordigd</w:t>
      </w:r>
      <w:r w:rsidR="00AD34AE">
        <w:t>.</w:t>
      </w:r>
    </w:p>
    <w:p w14:paraId="0B75C2D4" w14:textId="77777777" w:rsidR="00AD34AE" w:rsidRDefault="00AD34AE" w:rsidP="00321EC0">
      <w:pPr>
        <w:contextualSpacing/>
        <w:jc w:val="both"/>
      </w:pPr>
    </w:p>
    <w:p w14:paraId="3C09F569" w14:textId="7F0C2176" w:rsidR="00AD34AE" w:rsidRPr="00445AAC" w:rsidRDefault="00AD34AE" w:rsidP="00AD34AE">
      <w:pPr>
        <w:contextualSpacing/>
        <w:jc w:val="both"/>
        <w:rPr>
          <w:b/>
          <w:bCs/>
        </w:rPr>
      </w:pPr>
      <w:r w:rsidRPr="00445AAC">
        <w:rPr>
          <w:b/>
          <w:bCs/>
        </w:rPr>
        <w:t xml:space="preserve">Agendapunt </w:t>
      </w:r>
      <w:r>
        <w:rPr>
          <w:b/>
          <w:bCs/>
        </w:rPr>
        <w:t xml:space="preserve">8 </w:t>
      </w:r>
      <w:r w:rsidRPr="00445AAC">
        <w:rPr>
          <w:b/>
          <w:bCs/>
        </w:rPr>
        <w:t xml:space="preserve">(stempunt) </w:t>
      </w:r>
    </w:p>
    <w:p w14:paraId="44E5B97E" w14:textId="541E0239" w:rsidR="00AD34AE" w:rsidRDefault="00AD34AE" w:rsidP="00321EC0">
      <w:pPr>
        <w:contextualSpacing/>
        <w:jc w:val="both"/>
        <w:rPr>
          <w:b/>
          <w:bCs/>
          <w:lang w:val="nl-NL"/>
        </w:rPr>
      </w:pPr>
      <w:r w:rsidRPr="0026466A">
        <w:rPr>
          <w:b/>
          <w:bCs/>
          <w:lang w:val="nl-NL"/>
        </w:rPr>
        <w:t xml:space="preserve">Benoeming externe accountant </w:t>
      </w:r>
      <w:proofErr w:type="spellStart"/>
      <w:r w:rsidRPr="0026466A">
        <w:rPr>
          <w:b/>
          <w:bCs/>
          <w:lang w:val="nl-NL"/>
        </w:rPr>
        <w:t>Coney</w:t>
      </w:r>
      <w:proofErr w:type="spellEnd"/>
      <w:r w:rsidRPr="0026466A">
        <w:rPr>
          <w:b/>
          <w:bCs/>
          <w:lang w:val="nl-NL"/>
        </w:rPr>
        <w:t xml:space="preserve"> </w:t>
      </w:r>
      <w:proofErr w:type="spellStart"/>
      <w:r w:rsidRPr="0026466A">
        <w:rPr>
          <w:b/>
          <w:bCs/>
          <w:lang w:val="nl-NL"/>
        </w:rPr>
        <w:t>Minds</w:t>
      </w:r>
      <w:proofErr w:type="spellEnd"/>
      <w:r w:rsidRPr="0026466A">
        <w:rPr>
          <w:b/>
          <w:bCs/>
          <w:lang w:val="nl-NL"/>
        </w:rPr>
        <w:t xml:space="preserve"> voor het boekjaar 2023/2024</w:t>
      </w:r>
    </w:p>
    <w:p w14:paraId="512A42A0" w14:textId="77777777" w:rsidR="00AD34AE" w:rsidRPr="00AD34AE" w:rsidRDefault="00AD34AE" w:rsidP="00321EC0">
      <w:pPr>
        <w:contextualSpacing/>
        <w:jc w:val="both"/>
        <w:rPr>
          <w:lang w:val="nl-NL"/>
        </w:rPr>
      </w:pPr>
    </w:p>
    <w:p w14:paraId="38FD1FB8" w14:textId="1148BA01" w:rsidR="00C61001" w:rsidRDefault="00C61001" w:rsidP="00C61001">
      <w:pPr>
        <w:spacing w:after="0"/>
        <w:jc w:val="both"/>
        <w:rPr>
          <w:lang w:val="nl-NL"/>
        </w:rPr>
      </w:pPr>
      <w:r>
        <w:rPr>
          <w:lang w:val="nl-NL"/>
        </w:rPr>
        <w:t xml:space="preserve">Voorgesteld wordt om voor het onderzoek van de jaarrekening en het jaarverslag over het boekjaar 2023/2024 </w:t>
      </w:r>
      <w:proofErr w:type="spellStart"/>
      <w:r>
        <w:rPr>
          <w:lang w:val="nl-NL"/>
        </w:rPr>
        <w:t>Coney</w:t>
      </w:r>
      <w:proofErr w:type="spellEnd"/>
      <w:r>
        <w:rPr>
          <w:lang w:val="nl-NL"/>
        </w:rPr>
        <w:t xml:space="preserve"> </w:t>
      </w:r>
      <w:proofErr w:type="spellStart"/>
      <w:r>
        <w:rPr>
          <w:lang w:val="nl-NL"/>
        </w:rPr>
        <w:t>Minds</w:t>
      </w:r>
      <w:proofErr w:type="spellEnd"/>
      <w:r>
        <w:rPr>
          <w:lang w:val="nl-NL"/>
        </w:rPr>
        <w:t xml:space="preserve"> </w:t>
      </w:r>
      <w:r w:rsidR="00D46A30">
        <w:rPr>
          <w:lang w:val="nl-NL"/>
        </w:rPr>
        <w:t>aan te wijzen.</w:t>
      </w:r>
      <w:r>
        <w:rPr>
          <w:lang w:val="nl-NL"/>
        </w:rPr>
        <w:t xml:space="preserve"> </w:t>
      </w:r>
    </w:p>
    <w:p w14:paraId="1881BD47" w14:textId="262C2F97" w:rsidR="00AD34AE" w:rsidRPr="00AD34AE" w:rsidRDefault="00AD34AE" w:rsidP="00321EC0">
      <w:pPr>
        <w:contextualSpacing/>
        <w:jc w:val="both"/>
      </w:pPr>
    </w:p>
    <w:sectPr w:rsidR="00AD34AE" w:rsidRPr="00AD34A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71D3E6" w14:textId="77777777" w:rsidR="0082373B" w:rsidRDefault="0082373B" w:rsidP="00785AA7">
      <w:pPr>
        <w:spacing w:after="0" w:line="240" w:lineRule="auto"/>
      </w:pPr>
      <w:r>
        <w:separator/>
      </w:r>
    </w:p>
  </w:endnote>
  <w:endnote w:type="continuationSeparator" w:id="0">
    <w:p w14:paraId="2FB43E37" w14:textId="77777777" w:rsidR="0082373B" w:rsidRDefault="0082373B" w:rsidP="00785A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7A0B0B" w14:textId="77777777" w:rsidR="0082373B" w:rsidRDefault="0082373B" w:rsidP="00785AA7">
      <w:pPr>
        <w:spacing w:after="0" w:line="240" w:lineRule="auto"/>
      </w:pPr>
      <w:r>
        <w:separator/>
      </w:r>
    </w:p>
  </w:footnote>
  <w:footnote w:type="continuationSeparator" w:id="0">
    <w:p w14:paraId="3F79893B" w14:textId="77777777" w:rsidR="0082373B" w:rsidRDefault="0082373B" w:rsidP="00785AA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4D60DB"/>
    <w:multiLevelType w:val="hybridMultilevel"/>
    <w:tmpl w:val="D6FAD67C"/>
    <w:lvl w:ilvl="0" w:tplc="0813000F">
      <w:start w:val="1"/>
      <w:numFmt w:val="decimal"/>
      <w:lvlText w:val="%1."/>
      <w:lvlJc w:val="left"/>
      <w:pPr>
        <w:ind w:left="720" w:hanging="360"/>
      </w:pPr>
      <w:rPr>
        <w:rFonts w:hint="default"/>
      </w:rPr>
    </w:lvl>
    <w:lvl w:ilvl="1" w:tplc="08130019">
      <w:start w:val="1"/>
      <w:numFmt w:val="lowerLetter"/>
      <w:lvlText w:val="%2."/>
      <w:lvlJc w:val="left"/>
      <w:pPr>
        <w:ind w:left="1440" w:hanging="360"/>
      </w:pPr>
    </w:lvl>
    <w:lvl w:ilvl="2" w:tplc="0813001B">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15:restartNumberingAfterBreak="0">
    <w:nsid w:val="66DA7899"/>
    <w:multiLevelType w:val="hybridMultilevel"/>
    <w:tmpl w:val="F00ECF6A"/>
    <w:lvl w:ilvl="0" w:tplc="EDDA8918">
      <w:start w:val="1"/>
      <w:numFmt w:val="decimal"/>
      <w:lvlText w:val="%1"/>
      <w:lvlJc w:val="left"/>
      <w:pPr>
        <w:ind w:left="1416" w:hanging="708"/>
      </w:pPr>
      <w:rPr>
        <w:rFonts w:hint="default"/>
      </w:rPr>
    </w:lvl>
    <w:lvl w:ilvl="1" w:tplc="08130019">
      <w:start w:val="1"/>
      <w:numFmt w:val="lowerLetter"/>
      <w:lvlText w:val="%2."/>
      <w:lvlJc w:val="left"/>
      <w:pPr>
        <w:ind w:left="1788" w:hanging="360"/>
      </w:pPr>
    </w:lvl>
    <w:lvl w:ilvl="2" w:tplc="0813001B" w:tentative="1">
      <w:start w:val="1"/>
      <w:numFmt w:val="lowerRoman"/>
      <w:lvlText w:val="%3."/>
      <w:lvlJc w:val="right"/>
      <w:pPr>
        <w:ind w:left="2508" w:hanging="180"/>
      </w:pPr>
    </w:lvl>
    <w:lvl w:ilvl="3" w:tplc="0813000F" w:tentative="1">
      <w:start w:val="1"/>
      <w:numFmt w:val="decimal"/>
      <w:lvlText w:val="%4."/>
      <w:lvlJc w:val="left"/>
      <w:pPr>
        <w:ind w:left="3228" w:hanging="360"/>
      </w:pPr>
    </w:lvl>
    <w:lvl w:ilvl="4" w:tplc="08130019" w:tentative="1">
      <w:start w:val="1"/>
      <w:numFmt w:val="lowerLetter"/>
      <w:lvlText w:val="%5."/>
      <w:lvlJc w:val="left"/>
      <w:pPr>
        <w:ind w:left="3948" w:hanging="360"/>
      </w:pPr>
    </w:lvl>
    <w:lvl w:ilvl="5" w:tplc="0813001B" w:tentative="1">
      <w:start w:val="1"/>
      <w:numFmt w:val="lowerRoman"/>
      <w:lvlText w:val="%6."/>
      <w:lvlJc w:val="right"/>
      <w:pPr>
        <w:ind w:left="4668" w:hanging="180"/>
      </w:pPr>
    </w:lvl>
    <w:lvl w:ilvl="6" w:tplc="0813000F" w:tentative="1">
      <w:start w:val="1"/>
      <w:numFmt w:val="decimal"/>
      <w:lvlText w:val="%7."/>
      <w:lvlJc w:val="left"/>
      <w:pPr>
        <w:ind w:left="5388" w:hanging="360"/>
      </w:pPr>
    </w:lvl>
    <w:lvl w:ilvl="7" w:tplc="08130019" w:tentative="1">
      <w:start w:val="1"/>
      <w:numFmt w:val="lowerLetter"/>
      <w:lvlText w:val="%8."/>
      <w:lvlJc w:val="left"/>
      <w:pPr>
        <w:ind w:left="6108" w:hanging="360"/>
      </w:pPr>
    </w:lvl>
    <w:lvl w:ilvl="8" w:tplc="0813001B" w:tentative="1">
      <w:start w:val="1"/>
      <w:numFmt w:val="lowerRoman"/>
      <w:lvlText w:val="%9."/>
      <w:lvlJc w:val="right"/>
      <w:pPr>
        <w:ind w:left="6828" w:hanging="180"/>
      </w:pPr>
    </w:lvl>
  </w:abstractNum>
  <w:abstractNum w:abstractNumId="2" w15:restartNumberingAfterBreak="0">
    <w:nsid w:val="66FE680F"/>
    <w:multiLevelType w:val="hybridMultilevel"/>
    <w:tmpl w:val="9D5C7728"/>
    <w:lvl w:ilvl="0" w:tplc="0813000F">
      <w:start w:val="1"/>
      <w:numFmt w:val="decimal"/>
      <w:lvlText w:val="%1."/>
      <w:lvlJc w:val="left"/>
      <w:pPr>
        <w:ind w:left="1428" w:hanging="360"/>
      </w:pPr>
    </w:lvl>
    <w:lvl w:ilvl="1" w:tplc="08130019" w:tentative="1">
      <w:start w:val="1"/>
      <w:numFmt w:val="lowerLetter"/>
      <w:lvlText w:val="%2."/>
      <w:lvlJc w:val="left"/>
      <w:pPr>
        <w:ind w:left="2148" w:hanging="360"/>
      </w:pPr>
    </w:lvl>
    <w:lvl w:ilvl="2" w:tplc="0813001B" w:tentative="1">
      <w:start w:val="1"/>
      <w:numFmt w:val="lowerRoman"/>
      <w:lvlText w:val="%3."/>
      <w:lvlJc w:val="right"/>
      <w:pPr>
        <w:ind w:left="2868" w:hanging="180"/>
      </w:pPr>
    </w:lvl>
    <w:lvl w:ilvl="3" w:tplc="0813000F" w:tentative="1">
      <w:start w:val="1"/>
      <w:numFmt w:val="decimal"/>
      <w:lvlText w:val="%4."/>
      <w:lvlJc w:val="left"/>
      <w:pPr>
        <w:ind w:left="3588" w:hanging="360"/>
      </w:pPr>
    </w:lvl>
    <w:lvl w:ilvl="4" w:tplc="08130019" w:tentative="1">
      <w:start w:val="1"/>
      <w:numFmt w:val="lowerLetter"/>
      <w:lvlText w:val="%5."/>
      <w:lvlJc w:val="left"/>
      <w:pPr>
        <w:ind w:left="4308" w:hanging="360"/>
      </w:pPr>
    </w:lvl>
    <w:lvl w:ilvl="5" w:tplc="0813001B" w:tentative="1">
      <w:start w:val="1"/>
      <w:numFmt w:val="lowerRoman"/>
      <w:lvlText w:val="%6."/>
      <w:lvlJc w:val="right"/>
      <w:pPr>
        <w:ind w:left="5028" w:hanging="180"/>
      </w:pPr>
    </w:lvl>
    <w:lvl w:ilvl="6" w:tplc="0813000F" w:tentative="1">
      <w:start w:val="1"/>
      <w:numFmt w:val="decimal"/>
      <w:lvlText w:val="%7."/>
      <w:lvlJc w:val="left"/>
      <w:pPr>
        <w:ind w:left="5748" w:hanging="360"/>
      </w:pPr>
    </w:lvl>
    <w:lvl w:ilvl="7" w:tplc="08130019" w:tentative="1">
      <w:start w:val="1"/>
      <w:numFmt w:val="lowerLetter"/>
      <w:lvlText w:val="%8."/>
      <w:lvlJc w:val="left"/>
      <w:pPr>
        <w:ind w:left="6468" w:hanging="360"/>
      </w:pPr>
    </w:lvl>
    <w:lvl w:ilvl="8" w:tplc="0813001B" w:tentative="1">
      <w:start w:val="1"/>
      <w:numFmt w:val="lowerRoman"/>
      <w:lvlText w:val="%9."/>
      <w:lvlJc w:val="right"/>
      <w:pPr>
        <w:ind w:left="7188" w:hanging="180"/>
      </w:pPr>
    </w:lvl>
  </w:abstractNum>
  <w:abstractNum w:abstractNumId="3" w15:restartNumberingAfterBreak="0">
    <w:nsid w:val="67493939"/>
    <w:multiLevelType w:val="hybridMultilevel"/>
    <w:tmpl w:val="D6FAD67C"/>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 w15:restartNumberingAfterBreak="0">
    <w:nsid w:val="755769EA"/>
    <w:multiLevelType w:val="hybridMultilevel"/>
    <w:tmpl w:val="D6FAD67C"/>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362247234">
    <w:abstractNumId w:val="0"/>
  </w:num>
  <w:num w:numId="2" w16cid:durableId="1064134833">
    <w:abstractNumId w:val="2"/>
  </w:num>
  <w:num w:numId="3" w16cid:durableId="1011106971">
    <w:abstractNumId w:val="3"/>
  </w:num>
  <w:num w:numId="4" w16cid:durableId="1229995089">
    <w:abstractNumId w:val="1"/>
  </w:num>
  <w:num w:numId="5" w16cid:durableId="20902988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474A"/>
    <w:rsid w:val="0002306F"/>
    <w:rsid w:val="00112416"/>
    <w:rsid w:val="001950E3"/>
    <w:rsid w:val="002623D9"/>
    <w:rsid w:val="0026466A"/>
    <w:rsid w:val="002F7EBC"/>
    <w:rsid w:val="00321EC0"/>
    <w:rsid w:val="003257CD"/>
    <w:rsid w:val="003451E4"/>
    <w:rsid w:val="00360169"/>
    <w:rsid w:val="00372F8F"/>
    <w:rsid w:val="00445AAC"/>
    <w:rsid w:val="005F6920"/>
    <w:rsid w:val="00665B39"/>
    <w:rsid w:val="00685E1E"/>
    <w:rsid w:val="006F6178"/>
    <w:rsid w:val="00700CB3"/>
    <w:rsid w:val="00785AA7"/>
    <w:rsid w:val="0082373B"/>
    <w:rsid w:val="00825266"/>
    <w:rsid w:val="00955EDC"/>
    <w:rsid w:val="00991E9B"/>
    <w:rsid w:val="00AD34AE"/>
    <w:rsid w:val="00B26A76"/>
    <w:rsid w:val="00B27229"/>
    <w:rsid w:val="00B63C3A"/>
    <w:rsid w:val="00B72594"/>
    <w:rsid w:val="00BD474A"/>
    <w:rsid w:val="00C30E2D"/>
    <w:rsid w:val="00C32229"/>
    <w:rsid w:val="00C40645"/>
    <w:rsid w:val="00C61001"/>
    <w:rsid w:val="00CB77ED"/>
    <w:rsid w:val="00CE3FE2"/>
    <w:rsid w:val="00D2229B"/>
    <w:rsid w:val="00D46A30"/>
    <w:rsid w:val="00E337D3"/>
    <w:rsid w:val="00E82E14"/>
    <w:rsid w:val="00F432BD"/>
    <w:rsid w:val="00F4379D"/>
    <w:rsid w:val="00F52F79"/>
    <w:rsid w:val="00F577FA"/>
    <w:rsid w:val="00F712E2"/>
    <w:rsid w:val="00FD7E1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72C037"/>
  <w15:chartTrackingRefBased/>
  <w15:docId w15:val="{9BD84B5F-9ADA-42CC-A4CB-782CEC080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BD474A"/>
    <w:pPr>
      <w:ind w:left="720"/>
      <w:contextualSpacing/>
    </w:pPr>
  </w:style>
  <w:style w:type="paragraph" w:styleId="Voetnoottekst">
    <w:name w:val="footnote text"/>
    <w:basedOn w:val="Standaard"/>
    <w:link w:val="VoetnoottekstChar"/>
    <w:uiPriority w:val="99"/>
    <w:semiHidden/>
    <w:unhideWhenUsed/>
    <w:rsid w:val="00785AA7"/>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785AA7"/>
    <w:rPr>
      <w:sz w:val="20"/>
      <w:szCs w:val="20"/>
    </w:rPr>
  </w:style>
  <w:style w:type="character" w:styleId="Voetnootmarkering">
    <w:name w:val="footnote reference"/>
    <w:basedOn w:val="Standaardalinea-lettertype"/>
    <w:uiPriority w:val="99"/>
    <w:semiHidden/>
    <w:unhideWhenUsed/>
    <w:rsid w:val="00785AA7"/>
    <w:rPr>
      <w:vertAlign w:val="superscript"/>
    </w:rPr>
  </w:style>
  <w:style w:type="paragraph" w:styleId="Koptekst">
    <w:name w:val="header"/>
    <w:basedOn w:val="Standaard"/>
    <w:link w:val="KoptekstChar"/>
    <w:uiPriority w:val="99"/>
    <w:unhideWhenUsed/>
    <w:rsid w:val="003257CD"/>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3257CD"/>
  </w:style>
  <w:style w:type="paragraph" w:styleId="Voettekst">
    <w:name w:val="footer"/>
    <w:basedOn w:val="Standaard"/>
    <w:link w:val="VoettekstChar"/>
    <w:uiPriority w:val="99"/>
    <w:unhideWhenUsed/>
    <w:rsid w:val="003257CD"/>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3257CD"/>
  </w:style>
  <w:style w:type="paragraph" w:styleId="Revisie">
    <w:name w:val="Revision"/>
    <w:hidden/>
    <w:uiPriority w:val="99"/>
    <w:semiHidden/>
    <w:rsid w:val="00C4064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5350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theme" Target="theme/theme1.xml" Id="rId11" /><Relationship Type="http://schemas.openxmlformats.org/officeDocument/2006/relationships/styles" Target="styles.xml" Id="rId5" /><Relationship Type="http://schemas.openxmlformats.org/officeDocument/2006/relationships/fontTable" Target="fontTable.xm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customXml" Target="/customXML/item4.xml" Id="imanage.xml"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item4.xml>��< ? x m l   v e r s i o n = " 1 . 0 "   e n c o d i n g = " u t f - 1 6 " ? >  
 < p r o p e r t i e s   x m l n s = " h t t p : / / w w w . i m a n a g e . c o m / w o r k / x m l s c h e m a " >  
     < d o c u m e n t i d > N O T A R I A A T ! 1 4 4 0 4 9 7 . 1 < / d o c u m e n t i d >  
     < s e n d e r i d > R O Z W < / s e n d e r i d >  
     < s e n d e r e m a i l > R O B E R T J A N . Z W A A N @ B A R E N T S K R A N S . N L < / s e n d e r e m a i l >  
     < l a s t m o d i f i e d > 2 0 2 3 - 1 2 - 2 0 T 2 0 : 5 5 : 0 0 . 0 0 0 0 0 0 0 + 0 1 : 0 0 < / l a s t m o d i f i e d >  
     < d a t a b a s e > N O T A R I A A T < / 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C0962108CE8A247962B7CD1FDCBA055" ma:contentTypeVersion="14" ma:contentTypeDescription="Een nieuw document maken." ma:contentTypeScope="" ma:versionID="a66235d61e32571c3d6b84b458dc9e27">
  <xsd:schema xmlns:xsd="http://www.w3.org/2001/XMLSchema" xmlns:xs="http://www.w3.org/2001/XMLSchema" xmlns:p="http://schemas.microsoft.com/office/2006/metadata/properties" xmlns:ns2="f697f375-5116-4ac5-85cf-328e6f882742" xmlns:ns3="d9025ab6-0204-45ec-a81f-79fdd20ade1c" targetNamespace="http://schemas.microsoft.com/office/2006/metadata/properties" ma:root="true" ma:fieldsID="ef7b0bc58f8b7472999795b5e9a745bb" ns2:_="" ns3:_="">
    <xsd:import namespace="f697f375-5116-4ac5-85cf-328e6f882742"/>
    <xsd:import namespace="d9025ab6-0204-45ec-a81f-79fdd20ade1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97f375-5116-4ac5-85cf-328e6f8827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Afbeeldingtags" ma:readOnly="false" ma:fieldId="{5cf76f15-5ced-4ddc-b409-7134ff3c332f}" ma:taxonomyMulti="true" ma:sspId="e063d250-151d-41ba-bbc9-e8226938e250"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9025ab6-0204-45ec-a81f-79fdd20ade1c" elementFormDefault="qualified">
    <xsd:import namespace="http://schemas.microsoft.com/office/2006/documentManagement/types"/>
    <xsd:import namespace="http://schemas.microsoft.com/office/infopath/2007/PartnerControls"/>
    <xsd:element name="TaxCatchAll" ma:index="15" nillable="true" ma:displayName="Catch-all-kolom van taxonomie" ma:hidden="true" ma:list="{fd0d3a83-96d7-4c7a-9293-cb91a97d4982}" ma:internalName="TaxCatchAll" ma:showField="CatchAllData" ma:web="d9025ab6-0204-45ec-a81f-79fdd20ade1c">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448412-2843-4D49-B0F4-8910FF2A234B}">
  <ds:schemaRefs>
    <ds:schemaRef ds:uri="http://schemas.microsoft.com/sharepoint/v3/contenttype/forms"/>
  </ds:schemaRefs>
</ds:datastoreItem>
</file>

<file path=customXml/itemProps2.xml><?xml version="1.0" encoding="utf-8"?>
<ds:datastoreItem xmlns:ds="http://schemas.openxmlformats.org/officeDocument/2006/customXml" ds:itemID="{F9673B41-A71F-48BA-804F-07E1CF2296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97f375-5116-4ac5-85cf-328e6f882742"/>
    <ds:schemaRef ds:uri="d9025ab6-0204-45ec-a81f-79fdd20ade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16816CF-D7E0-4A13-9A32-E17A47CC20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3</Pages>
  <Words>947</Words>
  <Characters>5616</Characters>
  <Application>Microsoft Office Word</Application>
  <DocSecurity>0</DocSecurity>
  <Lines>127</Lines>
  <Paragraphs>57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Wim Hubrechtsen</dc:creator>
  <cp:keywords/>
  <dc:description/>
  <cp:lastModifiedBy>Robert-Jan Zwaan | BarentsKrans</cp:lastModifiedBy>
  <cp:revision>10</cp:revision>
  <dcterms:created xsi:type="dcterms:W3CDTF">2023-12-18T16:25:00Z</dcterms:created>
  <dcterms:modified xsi:type="dcterms:W3CDTF">2023-12-20T19:55:00Z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ExternalVersion">
    <vt:lpwstr>VDIV</vt:lpwstr>
  </property>
  <property fmtid="{D5CDD505-2E9C-101B-9397-08002B2CF9AE}" pid="3" name="WSDocNum">
    <vt:lpwstr>1439314</vt:lpwstr>
  </property>
  <property fmtid="{D5CDD505-2E9C-101B-9397-08002B2CF9AE}" pid="4" name="WSVersion">
    <vt:lpwstr>1</vt:lpwstr>
  </property>
  <property fmtid="{D5CDD505-2E9C-101B-9397-08002B2CF9AE}" pid="5" name="WSMatterNr">
    <vt:lpwstr>20140377</vt:lpwstr>
  </property>
  <property fmtid="{D5CDD505-2E9C-101B-9397-08002B2CF9AE}" pid="6" name="WSAuthor">
    <vt:lpwstr>ROZW</vt:lpwstr>
  </property>
</Properties>
</file>